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13" w:rsidRDefault="00312513" w:rsidP="00312513">
      <w:pPr>
        <w:pStyle w:val="a6"/>
      </w:pPr>
      <w:r>
        <w:t xml:space="preserve">                                                                                                                        Приложение №6 к решению</w:t>
      </w:r>
    </w:p>
    <w:p w:rsidR="00312513" w:rsidRDefault="00312513" w:rsidP="00312513">
      <w:pPr>
        <w:pStyle w:val="a6"/>
      </w:pPr>
      <w:r>
        <w:t xml:space="preserve">                                                                                                 Совета депутатов Бакурского муниципального</w:t>
      </w:r>
    </w:p>
    <w:p w:rsidR="00312513" w:rsidRDefault="00312513" w:rsidP="00312513">
      <w:pPr>
        <w:pStyle w:val="a6"/>
      </w:pPr>
      <w:r>
        <w:t xml:space="preserve">                                                                                                 образования № 159 от 26 декабря 2016 года</w:t>
      </w:r>
    </w:p>
    <w:p w:rsidR="00312513" w:rsidRDefault="00312513" w:rsidP="00312513">
      <w:pPr>
        <w:pStyle w:val="a6"/>
      </w:pPr>
    </w:p>
    <w:tbl>
      <w:tblPr>
        <w:tblW w:w="9741" w:type="dxa"/>
        <w:tblInd w:w="93" w:type="dxa"/>
        <w:tblLook w:val="04A0"/>
      </w:tblPr>
      <w:tblGrid>
        <w:gridCol w:w="9487"/>
        <w:gridCol w:w="222"/>
        <w:gridCol w:w="222"/>
      </w:tblGrid>
      <w:tr w:rsidR="00312513" w:rsidRPr="00312513" w:rsidTr="00312513">
        <w:trPr>
          <w:trHeight w:val="375"/>
        </w:trPr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</w:t>
            </w:r>
          </w:p>
        </w:tc>
      </w:tr>
      <w:tr w:rsidR="00312513" w:rsidRPr="00312513" w:rsidTr="00312513">
        <w:trPr>
          <w:trHeight w:val="375"/>
        </w:trPr>
        <w:tc>
          <w:tcPr>
            <w:tcW w:w="9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целевым статьям и видам расходов классификации расходов  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2513" w:rsidRPr="00312513" w:rsidTr="00312513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Бакурского муниципального образования на 2017 год</w: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57443" w:rsidRDefault="00F57443" w:rsidP="00312513"/>
    <w:tbl>
      <w:tblPr>
        <w:tblW w:w="10773" w:type="dxa"/>
        <w:tblInd w:w="-459" w:type="dxa"/>
        <w:tblLook w:val="04A0"/>
      </w:tblPr>
      <w:tblGrid>
        <w:gridCol w:w="3652"/>
        <w:gridCol w:w="1340"/>
        <w:gridCol w:w="1302"/>
        <w:gridCol w:w="1600"/>
        <w:gridCol w:w="1220"/>
        <w:gridCol w:w="1659"/>
      </w:tblGrid>
      <w:tr w:rsidR="00312513" w:rsidRPr="00312513" w:rsidTr="00312513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Целевая статья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 расходов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               тыс. рублей</w:t>
            </w:r>
          </w:p>
        </w:tc>
      </w:tr>
      <w:tr w:rsidR="00312513" w:rsidRPr="00312513" w:rsidTr="00312513">
        <w:trPr>
          <w:trHeight w:val="30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3" w:rsidRPr="00312513" w:rsidTr="00312513">
        <w:trPr>
          <w:trHeight w:val="39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3023,5</w:t>
            </w:r>
          </w:p>
        </w:tc>
      </w:tr>
      <w:tr w:rsidR="00312513" w:rsidRPr="00312513" w:rsidTr="00312513">
        <w:trPr>
          <w:trHeight w:val="22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2113,9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налогов,сборов и иных платежей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транспортного налога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12513" w:rsidRPr="00312513" w:rsidTr="00312513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 по решению вопросов местного значения в соответствии с заключенными соглашениями на исполнение полномочий финансовым органом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177,0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МП"Противодействие коррупции в Бакурском муниципальном образовании на 2017 год"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 предупреждению коррупционных действий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передаваемые бюджетам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 бюджетам муниципальных районов из бюджетов поселений по решению вопросов местного значения в соответствии с заключенными соглашениями на исполнение полномочий ЦБ ОМС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территории,где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312513" w:rsidRPr="00312513" w:rsidTr="00312513">
        <w:trPr>
          <w:trHeight w:val="315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44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бюджета муниципального района на осуществление переданных полномочий по решению вопросов местного значения района в части дорожной деятельности в отношении автомобильных дорог местного значения, в соответствии с заключенным соглашением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"Комплексное благоустройство территории Бакурского муниципального образования" на 2017 год"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283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44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Физкультура и спорт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физкультуры и спорта в Бакурском муниципальном образовании на 2017 год»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12513" w:rsidRPr="00312513" w:rsidTr="00312513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251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513" w:rsidRPr="00312513" w:rsidRDefault="00312513" w:rsidP="00312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5482,1</w:t>
            </w:r>
          </w:p>
        </w:tc>
      </w:tr>
    </w:tbl>
    <w:p w:rsidR="00312513" w:rsidRPr="00312513" w:rsidRDefault="00312513" w:rsidP="00312513"/>
    <w:sectPr w:rsidR="00312513" w:rsidRPr="00312513" w:rsidSect="00312513">
      <w:headerReference w:type="default" r:id="rId6"/>
      <w:pgSz w:w="11906" w:h="16838"/>
      <w:pgMar w:top="794" w:right="851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A52" w:rsidRDefault="00106A52" w:rsidP="00312513">
      <w:pPr>
        <w:spacing w:after="0" w:line="240" w:lineRule="auto"/>
      </w:pPr>
      <w:r>
        <w:separator/>
      </w:r>
    </w:p>
  </w:endnote>
  <w:endnote w:type="continuationSeparator" w:id="1">
    <w:p w:rsidR="00106A52" w:rsidRDefault="00106A52" w:rsidP="0031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A52" w:rsidRDefault="00106A52" w:rsidP="00312513">
      <w:pPr>
        <w:spacing w:after="0" w:line="240" w:lineRule="auto"/>
      </w:pPr>
      <w:r>
        <w:separator/>
      </w:r>
    </w:p>
  </w:footnote>
  <w:footnote w:type="continuationSeparator" w:id="1">
    <w:p w:rsidR="00106A52" w:rsidRDefault="00106A52" w:rsidP="0031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513" w:rsidRDefault="00312513">
    <w:pPr>
      <w:pStyle w:val="a6"/>
    </w:pPr>
  </w:p>
  <w:p w:rsidR="00312513" w:rsidRDefault="0031251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4F4E"/>
    <w:rsid w:val="00106A52"/>
    <w:rsid w:val="00312513"/>
    <w:rsid w:val="006D7C79"/>
    <w:rsid w:val="007B4F4E"/>
    <w:rsid w:val="00D20BD3"/>
    <w:rsid w:val="00F5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F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4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12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2513"/>
  </w:style>
  <w:style w:type="paragraph" w:styleId="a8">
    <w:name w:val="footer"/>
    <w:basedOn w:val="a"/>
    <w:link w:val="a9"/>
    <w:uiPriority w:val="99"/>
    <w:semiHidden/>
    <w:unhideWhenUsed/>
    <w:rsid w:val="00312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25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ЦБ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cp:lastPrinted>2016-12-26T04:11:00Z</cp:lastPrinted>
  <dcterms:created xsi:type="dcterms:W3CDTF">2016-12-23T13:04:00Z</dcterms:created>
  <dcterms:modified xsi:type="dcterms:W3CDTF">2016-12-26T04:13:00Z</dcterms:modified>
</cp:coreProperties>
</file>